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E231A">
        <w:rPr>
          <w:rFonts w:ascii="Times New Roman" w:hAnsi="Times New Roman"/>
          <w:b/>
          <w:sz w:val="28"/>
          <w:szCs w:val="28"/>
          <w:lang w:eastAsia="ru-RU"/>
        </w:rPr>
        <w:t>дозволу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4012B">
        <w:rPr>
          <w:rFonts w:ascii="Times New Roman" w:hAnsi="Times New Roman"/>
          <w:b/>
          <w:sz w:val="28"/>
          <w:szCs w:val="28"/>
          <w:lang w:eastAsia="ru-RU"/>
        </w:rPr>
        <w:t>на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будівельних робіт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551071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551071">
              <w:rPr>
                <w:color w:val="000000"/>
                <w:lang w:val="uk-UA"/>
              </w:rPr>
              <w:t>суперфіцію</w:t>
            </w:r>
            <w:proofErr w:type="spellEnd"/>
            <w:r w:rsidRPr="00551071">
              <w:rPr>
                <w:color w:val="000000"/>
                <w:lang w:val="uk-UA"/>
              </w:rPr>
              <w:t>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 xml:space="preserve">3. Копія </w:t>
            </w:r>
            <w:bookmarkStart w:id="0" w:name="n437"/>
            <w:bookmarkEnd w:id="0"/>
            <w:r w:rsidRPr="00551071">
              <w:rPr>
                <w:color w:val="000000"/>
                <w:lang w:val="uk-UA"/>
              </w:rPr>
              <w:t>містобудівних умов та обмежень забудови земельної ділянки.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4.</w:t>
            </w:r>
            <w:r w:rsidRPr="00551071">
              <w:rPr>
                <w:color w:val="000000"/>
                <w:lang w:val="uk-UA"/>
              </w:rPr>
              <w:t>П</w:t>
            </w:r>
            <w:proofErr w:type="spellStart"/>
            <w:r w:rsidRPr="00551071">
              <w:rPr>
                <w:color w:val="000000"/>
              </w:rPr>
              <w:t>роектна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документація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будівництво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розроблена</w:t>
            </w:r>
            <w:proofErr w:type="spellEnd"/>
            <w:r w:rsidRPr="00551071">
              <w:rPr>
                <w:color w:val="000000"/>
              </w:rPr>
              <w:t xml:space="preserve"> та </w:t>
            </w:r>
            <w:proofErr w:type="spellStart"/>
            <w:r w:rsidRPr="00551071">
              <w:rPr>
                <w:color w:val="000000"/>
              </w:rPr>
              <w:t>затверджена</w:t>
            </w:r>
            <w:proofErr w:type="spellEnd"/>
            <w:r w:rsidRPr="00551071">
              <w:rPr>
                <w:color w:val="000000"/>
              </w:rPr>
              <w:t xml:space="preserve"> в </w:t>
            </w:r>
            <w:proofErr w:type="spellStart"/>
            <w:r w:rsidRPr="00551071">
              <w:rPr>
                <w:color w:val="000000"/>
              </w:rPr>
              <w:t>установленому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1" w:name="n438"/>
            <w:bookmarkEnd w:id="1"/>
            <w:r w:rsidRPr="00551071">
              <w:rPr>
                <w:color w:val="000000"/>
                <w:lang w:val="uk-UA"/>
              </w:rPr>
              <w:t>5. К</w:t>
            </w:r>
            <w:proofErr w:type="spellStart"/>
            <w:r w:rsidRPr="00551071">
              <w:rPr>
                <w:color w:val="000000"/>
              </w:rPr>
              <w:t>опія</w:t>
            </w:r>
            <w:proofErr w:type="spellEnd"/>
            <w:r w:rsidRPr="00551071">
              <w:rPr>
                <w:color w:val="000000"/>
              </w:rPr>
              <w:t xml:space="preserve"> документа, </w:t>
            </w:r>
            <w:proofErr w:type="spellStart"/>
            <w:r w:rsidRPr="00551071">
              <w:rPr>
                <w:color w:val="000000"/>
              </w:rPr>
              <w:t>що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посвідчує</w:t>
            </w:r>
            <w:proofErr w:type="spellEnd"/>
            <w:r w:rsidRPr="00551071">
              <w:rPr>
                <w:color w:val="000000"/>
              </w:rPr>
              <w:t xml:space="preserve"> право </w:t>
            </w:r>
            <w:proofErr w:type="spellStart"/>
            <w:r w:rsidRPr="00551071">
              <w:rPr>
                <w:color w:val="000000"/>
              </w:rPr>
              <w:t>власності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будинок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споруду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або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згода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його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власника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засвідчена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встановленому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порядку, на </w:t>
            </w:r>
            <w:proofErr w:type="spellStart"/>
            <w:r w:rsidRPr="00551071">
              <w:rPr>
                <w:color w:val="000000"/>
              </w:rPr>
              <w:t>проведення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разі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реконструкції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реставрації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капітального</w:t>
            </w:r>
            <w:proofErr w:type="spellEnd"/>
            <w:r w:rsidRPr="00551071">
              <w:rPr>
                <w:color w:val="000000"/>
              </w:rPr>
              <w:t xml:space="preserve"> ремонту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технічного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переоснащення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діючих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підприємств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2" w:name="n439"/>
            <w:bookmarkEnd w:id="2"/>
            <w:r>
              <w:rPr>
                <w:color w:val="000000"/>
                <w:lang w:val="uk-UA"/>
              </w:rPr>
              <w:t>6.</w:t>
            </w:r>
            <w:r w:rsidRPr="00551071">
              <w:rPr>
                <w:color w:val="000000"/>
                <w:lang w:val="uk-UA"/>
              </w:rPr>
              <w:t>К</w:t>
            </w:r>
            <w:proofErr w:type="spellStart"/>
            <w:r w:rsidRPr="00551071">
              <w:rPr>
                <w:color w:val="000000"/>
              </w:rPr>
              <w:t>опії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документів</w:t>
            </w:r>
            <w:proofErr w:type="spellEnd"/>
            <w:r w:rsidRPr="00551071">
              <w:rPr>
                <w:color w:val="000000"/>
              </w:rPr>
              <w:t xml:space="preserve"> про </w:t>
            </w:r>
            <w:proofErr w:type="spellStart"/>
            <w:r w:rsidRPr="00551071">
              <w:rPr>
                <w:color w:val="000000"/>
              </w:rPr>
              <w:t>призначення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відповідальних</w:t>
            </w:r>
            <w:proofErr w:type="spellEnd"/>
            <w:r w:rsidRPr="00551071">
              <w:rPr>
                <w:color w:val="000000"/>
              </w:rPr>
              <w:t xml:space="preserve"> за </w:t>
            </w:r>
            <w:proofErr w:type="spellStart"/>
            <w:r w:rsidRPr="00551071">
              <w:rPr>
                <w:color w:val="000000"/>
              </w:rPr>
              <w:t>виконання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, та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які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здійснюють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авторський</w:t>
            </w:r>
            <w:proofErr w:type="spellEnd"/>
            <w:r w:rsidRPr="00551071">
              <w:rPr>
                <w:color w:val="000000"/>
              </w:rPr>
              <w:t xml:space="preserve"> і </w:t>
            </w:r>
            <w:proofErr w:type="spellStart"/>
            <w:r w:rsidRPr="00551071">
              <w:rPr>
                <w:color w:val="000000"/>
              </w:rPr>
              <w:t>технічний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нагляд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9E6B94" w:rsidRDefault="001A2213" w:rsidP="001A2213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bookmarkStart w:id="3" w:name="n440"/>
            <w:bookmarkEnd w:id="3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="005A6C93">
              <w:rPr>
                <w:color w:val="000000"/>
                <w:lang w:val="uk-UA"/>
              </w:rPr>
              <w:t xml:space="preserve">Інформація про проектувальника, головного архітектора, головного інженера проекту, генерального підрядника, субпідрядників, </w:t>
            </w:r>
            <w:r>
              <w:rPr>
                <w:color w:val="000000"/>
                <w:lang w:val="uk-UA"/>
              </w:rPr>
              <w:t xml:space="preserve"> відповідальних виконавців будівельних  робіт</w:t>
            </w:r>
            <w:r w:rsidR="005A6C93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(довідки з ЄДРПОУ, довідка платника податків, довідка зі статистики,свідоцтва про державну реєстрацію, статуту (за наявності), ліцензій</w:t>
            </w:r>
            <w:r w:rsidR="005A6C93">
              <w:rPr>
                <w:color w:val="000000"/>
                <w:lang w:val="uk-UA"/>
              </w:rPr>
              <w:t xml:space="preserve"> та сертифікатів</w:t>
            </w:r>
            <w:r>
              <w:rPr>
                <w:color w:val="000000"/>
                <w:lang w:val="uk-UA"/>
              </w:rPr>
              <w:t>,</w:t>
            </w:r>
            <w:r w:rsidR="005A6C9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які надають право виконання робіт, тощо)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8. Копія паспорта фізичної особи</w:t>
            </w:r>
          </w:p>
          <w:p w:rsidR="00AC7554" w:rsidRPr="000E231A" w:rsidRDefault="001A2213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9.Копія ідентифікаційного коду.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робочих днів з дня прийняття документів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</w:p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5A6C93"/>
    <w:rsid w:val="006478F9"/>
    <w:rsid w:val="00832437"/>
    <w:rsid w:val="00AC7554"/>
    <w:rsid w:val="00BE2198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2016-02-08T06:19:00Z</dcterms:created>
  <dcterms:modified xsi:type="dcterms:W3CDTF">2016-02-08T11:20:00Z</dcterms:modified>
</cp:coreProperties>
</file>